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American Institute of the History of Pharmacy (AIHP) </w:t>
        <w:br/>
        <w:br/>
        <w:t>School of Pharmacy</w:t>
        <w:br/>
        <w:br/>
        <w:t xml:space="preserve">University of Wisconsin-Madison </w:t>
      </w:r>
    </w:p>
    <w:p>
      <w:r>
        <w:rPr>
          <w:b/>
        </w:rPr>
        <w:t>Organization Type:</w:t>
      </w:r>
      <w:r>
        <w:t xml:space="preserve">Archive; Library </w:t>
      </w:r>
    </w:p>
    <w:p>
      <w:r>
        <w:rPr>
          <w:b/>
        </w:rPr>
        <w:t>Address:</w:t>
      </w:r>
      <w:r>
        <w:t xml:space="preserve">777 Highland Avenue </w:t>
      </w:r>
    </w:p>
    <w:p>
      <w:r>
        <w:rPr>
          <w:b/>
        </w:rPr>
        <w:t>City:</w:t>
      </w:r>
      <w:r>
        <w:t xml:space="preserve">Madison </w:t>
      </w:r>
    </w:p>
    <w:p>
      <w:r>
        <w:rPr>
          <w:b/>
        </w:rPr>
        <w:t>State/Province:</w:t>
      </w:r>
      <w:r>
        <w:t xml:space="preserve">Wisconsin </w:t>
      </w:r>
    </w:p>
    <w:p>
      <w:r>
        <w:rPr>
          <w:b/>
        </w:rPr>
        <w:t>Zip/Postal Code:</w:t>
      </w:r>
      <w:r>
        <w:t xml:space="preserve">53705 </w:t>
      </w:r>
    </w:p>
    <w:p>
      <w:r>
        <w:rPr>
          <w:b/>
        </w:rPr>
        <w:t>Country:</w:t>
      </w:r>
      <w:r>
        <w:t xml:space="preserve">United States </w:t>
      </w:r>
    </w:p>
    <w:p>
      <w:r>
        <w:rPr>
          <w:b/>
        </w:rPr>
        <w:t>Telephone Number:</w:t>
      </w:r>
      <w:r>
        <w:t xml:space="preserve">608-262-5378 </w:t>
      </w:r>
    </w:p>
    <w:p>
      <w:r>
        <w:rPr>
          <w:b/>
        </w:rPr>
        <w:t>Fax Number:</w:t>
      </w:r>
      <w:r>
        <w:t xml:space="preserve">(608) 262-3397 </w:t>
      </w:r>
    </w:p>
    <w:p>
      <w:r>
        <w:rPr>
          <w:b/>
        </w:rPr>
        <w:t>Web Site:</w:t>
      </w:r>
      <w:r>
        <w:t xml:space="preserve">http://www.aihp.org </w:t>
      </w:r>
    </w:p>
    <w:p>
      <w:r>
        <w:rPr>
          <w:b/>
        </w:rPr>
        <w:t>Online Catalog:</w:t>
      </w:r>
      <w:r>
        <w:t xml:space="preserve">https://www.library.wisc.edu/#catalog </w:t>
      </w:r>
    </w:p>
    <w:p>
      <w:r>
        <w:rPr>
          <w:b/>
        </w:rPr>
        <w:t>Other:</w:t>
      </w:r>
      <w:r>
        <w:t xml:space="preserve">http://www.library.wisc.edu </w:t>
      </w:r>
    </w:p>
    <w:p>
      <w:r>
        <w:rPr>
          <w:b/>
        </w:rPr>
        <w:t>Abstract:</w:t>
      </w:r>
      <w:r>
        <w:t xml:space="preserve">The American Institute of the History of Pharmacy (AIHP) holds a small reference collection (open for research by permission of the Director), the David L. Cowen Collection, a vertical file of some 6,000 reprints, book chapters, illustrations, and reproduced primary and secondary material concerning pharmacy, and a growing manuscript collection of pharmaceutical Americana developed in cooperation with and housed at the State Historical Society of Wisconsin. In addition, the AIHP maintains with the University of Wisconsin-Madison's F.B. Power Pharmaceutical Library the Kremers Reference Files (KRF), a unique collection in pharmacy, containing materials from 1850 onwards in the form of reprints, pamphlets, photographs, broadsides, letters, circulars, and ephemera. Limited photocopying of KRF material allowed, no interlibrary loan. The University of Wisconsin-Madison's Memorial Library also holds extensive resources in the history of pharmacy, including scarce pharmaceutical books and journals, and a trade journal collection with most advertising pages extant. Most post-1800 books and journals are available for interlibrary loan or photocopying. </w:t>
      </w:r>
    </w:p>
    <w:p>
      <w:r>
        <w:rPr>
          <w:b/>
        </w:rPr>
        <w:t>Holdings:</w:t>
      </w:r>
      <w:r>
        <w:t xml:space="preserve">The AIHP Archives collection at the State Historical Society of Wisconsin (816 State Street, Madison) contains more than 1,000 boxes, including the papers of J. Leon Lascoff, and the records of the United States Pharmacoperal Convention. The State Historical Society holds other manuscripts related to the history of pharmacy. The Kremers Reference Files (c. 2,000 linear feet) are housed according to a topical scheme available on request. The collection is especially strong for the period 1890 to 1940, and includes wholesale druggist catalogs, c. 20,000 photographs, biographical information (for biographical folders, see online catalog at &lt;a href="https://www.library.wisc.edu"  &gt;www.library.wisc.edu&lt;/a&gt;), pharmacy organizations, and materia medica. The collection of historical pharmaceutical books and journals in the University of Wisconsin system is one of the largest in the world. Printed catalogs: Chemical, Medical and Pharmaceutical Books Printed before 1800 in the Collections of the University of Wisconsin Libraries, ed. by John Neu (1965); Catalog of the F. B. Power Pharmaceutical Library (1976); and Nydra King, A Selection of Primary Sources for the History of Pharmacy in the United States (1987). See also Pharmaco-Historical Resources in Madison, Wisconsin, in Pharmacy in History, 30 (1988). </w:t>
      </w:r>
    </w:p>
    <w:p>
      <w:r>
        <w:rPr>
          <w:b/>
        </w:rPr>
        <w:t>Collection Subject Strengths:</w:t>
      </w:r>
      <w:r>
        <w:t xml:space="preserve">History of Pharmacology and Pharmacy; Materia Medica </w:t>
      </w:r>
    </w:p>
    <w:p>
      <w:r>
        <w:rPr>
          <w:b/>
        </w:rPr>
        <w:t>Other Collection Subject Strengths:</w:t>
      </w:r>
      <w:r>
        <w:t xml:space="preserve"> </w:t>
      </w:r>
    </w:p>
    <w:p>
      <w:r>
        <w:rPr>
          <w:b/>
        </w:rPr>
        <w:t>Institution Contact:</w:t>
      </w:r>
      <w:r>
        <w:t xml:space="preserve">Gregory J. Higby </w:t>
      </w:r>
    </w:p>
    <w:p>
      <w:r>
        <w:rPr>
          <w:b/>
        </w:rPr>
        <w:t>Institution Title:</w:t>
      </w:r>
      <w:r>
        <w:t xml:space="preserve">Director </w:t>
      </w:r>
    </w:p>
    <w:p>
      <w:r>
        <w:rPr>
          <w:b/>
        </w:rPr>
        <w:t>Email Address:</w:t>
      </w:r>
      <w:r>
        <w:t xml:space="preserve">Greg@aihp.org </w:t>
      </w:r>
    </w:p>
    <w:p>
      <w:r>
        <w:rPr>
          <w:b/>
        </w:rPr>
        <w:t>Contact Email Address:</w:t>
      </w:r>
      <w:r>
        <w:t xml:space="preserve">Greg@aihp.org </w:t>
      </w:r>
    </w:p>
    <w:p>
      <w:r>
        <w:rPr>
          <w:b/>
        </w:rPr>
        <w:t>Contact Telephone Number:</w:t>
      </w:r>
      <w:r>
        <w:t xml:space="preserve">(608) 262-5378 </w:t>
      </w:r>
    </w:p>
    <w:p>
      <w:r>
        <w:rPr>
          <w:b/>
        </w:rPr>
        <w:t>Contact Name:</w:t>
      </w:r>
      <w:r>
        <w:t xml:space="preserve">Gregory J. Higby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