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UT Southwestern Health Sciences Digital Library and Learning Center </w:t>
      </w:r>
    </w:p>
    <w:p>
      <w:r>
        <w:rPr>
          <w:b/>
        </w:rPr>
        <w:t>Organization Type:</w:t>
      </w:r>
      <w:r>
        <w:t xml:space="preserve">Library </w:t>
      </w:r>
    </w:p>
    <w:p>
      <w:r>
        <w:rPr>
          <w:b/>
        </w:rPr>
        <w:t>Address:</w:t>
      </w:r>
      <w:r>
        <w:t xml:space="preserve">5323 Harry Hines Blvd. </w:t>
      </w:r>
    </w:p>
    <w:p>
      <w:r>
        <w:rPr>
          <w:b/>
        </w:rPr>
        <w:t>City:</w:t>
      </w:r>
      <w:r>
        <w:t xml:space="preserve">Dallas </w:t>
      </w:r>
    </w:p>
    <w:p>
      <w:r>
        <w:rPr>
          <w:b/>
        </w:rPr>
        <w:t>State/Province:</w:t>
      </w:r>
      <w:r>
        <w:t xml:space="preserve">Texas </w:t>
      </w:r>
    </w:p>
    <w:p>
      <w:r>
        <w:rPr>
          <w:b/>
        </w:rPr>
        <w:t>Zip/Postal Code:</w:t>
      </w:r>
      <w:r>
        <w:t xml:space="preserve">75390-9049 </w:t>
      </w:r>
    </w:p>
    <w:p>
      <w:r>
        <w:rPr>
          <w:b/>
        </w:rPr>
        <w:t>Country:</w:t>
      </w:r>
      <w:r>
        <w:t xml:space="preserve">United States </w:t>
      </w:r>
    </w:p>
    <w:p>
      <w:r>
        <w:rPr>
          <w:b/>
        </w:rPr>
        <w:t>Telephone Number:</w:t>
      </w:r>
      <w:r>
        <w:t xml:space="preserve">214-648-7675 </w:t>
      </w:r>
    </w:p>
    <w:p>
      <w:r>
        <w:rPr>
          <w:b/>
        </w:rPr>
        <w:t>Fax Number:</w:t>
      </w:r>
      <w:r>
        <w:t xml:space="preserve"> </w:t>
      </w:r>
    </w:p>
    <w:p>
      <w:r>
        <w:rPr>
          <w:b/>
        </w:rPr>
        <w:t>Web Site:</w:t>
      </w:r>
      <w:r>
        <w:t xml:space="preserve">http://www.utsouthwestern.edu/library </w:t>
      </w:r>
    </w:p>
    <w:p>
      <w:r>
        <w:rPr>
          <w:b/>
        </w:rPr>
        <w:t>Online Catalog:</w:t>
      </w:r>
      <w:r>
        <w:t xml:space="preserve">http://utswm.bywatersolutions.com/ </w:t>
      </w:r>
    </w:p>
    <w:p>
      <w:r>
        <w:rPr>
          <w:b/>
        </w:rPr>
        <w:t>Other:</w:t>
      </w:r>
      <w:r>
        <w:t xml:space="preserve"> </w:t>
      </w:r>
    </w:p>
    <w:p>
      <w:r>
        <w:rPr>
          <w:b/>
        </w:rPr>
        <w:t>Abstract:</w:t>
      </w:r>
      <w:r>
        <w:t xml:space="preserve">The collection in the Rare Book Room covers the history of medicine with emphasis on the history of infectious diseases. SERVICES: Interlibrary loan, limited reference service by mail, email, or Live Chat, the online Texas Physicians Historical Biographical Database containing citations related to over 10,000 Texas physicians who practiced in Texas, or had strong historical connections to Texas (http://library.utsouthwestern.edu/doctors/doctors.cfm). Journal article requests may be requested through interlibrary loan, but are dependent upon physical condition of journal volumes. Other items are available by appointment only. </w:t>
      </w:r>
    </w:p>
    <w:p>
      <w:r>
        <w:rPr>
          <w:b/>
        </w:rPr>
        <w:t>Holdings:</w:t>
      </w:r>
      <w:r>
        <w:t xml:space="preserve">5,000 pre-1913 primary sources, 10,000 secondary sources, 1,000 Rare Book Room volumes; over 170 pre-1913 journals, over 1,500 Grand Rounds dating back to 1957, and over 2,500 theses and dissertations. Other history of medicine collections include a collection of artifacts (microscopes, pharmaceutical containers, and more), with most dating from the late 1800s to the mid-1900s, the Dr. Robert I. Kramer collection of mortars and pestles, and the Patterson gastroscope collection. More information about other archival collections on either the history of UT Southwestern or the history of medicine in Dallas is available via the UT Southwestern Archives page (http://library.utsouthwestern.edu/speccol/archives/archives.cfm). </w:t>
      </w:r>
    </w:p>
    <w:p>
      <w:r>
        <w:rPr>
          <w:b/>
        </w:rPr>
        <w:t>Collection Subject Strengths:</w:t>
      </w:r>
      <w:r>
        <w:t xml:space="preserve">History of Nursing; History of Epidemiology and Infectious Diseases; History of Medicine </w:t>
      </w:r>
    </w:p>
    <w:p>
      <w:r>
        <w:rPr>
          <w:b/>
        </w:rPr>
        <w:t>Other Collection Subject Strengths:</w:t>
      </w:r>
      <w:r>
        <w:t xml:space="preserve">Local History </w:t>
      </w:r>
    </w:p>
    <w:p>
      <w:r>
        <w:rPr>
          <w:b/>
        </w:rPr>
        <w:t>Institution Contact:</w:t>
      </w:r>
      <w:r>
        <w:t xml:space="preserve">Cameron Kainerstorfer </w:t>
      </w:r>
    </w:p>
    <w:p>
      <w:r>
        <w:rPr>
          <w:b/>
        </w:rPr>
        <w:t>Institution Title:</w:t>
      </w:r>
      <w:r>
        <w:t xml:space="preserve">Digital Collections Manager/Digital Archivist </w:t>
      </w:r>
    </w:p>
    <w:p>
      <w:r>
        <w:rPr>
          <w:b/>
        </w:rPr>
        <w:t>Email Address:</w:t>
      </w:r>
      <w:r>
        <w:t xml:space="preserve">cameron.kainerstorfer@utsouthwestern.edu </w:t>
      </w:r>
    </w:p>
    <w:p>
      <w:r>
        <w:rPr>
          <w:b/>
        </w:rPr>
        <w:t>Contact Email Address:</w:t>
      </w:r>
      <w:r>
        <w:t xml:space="preserve">cameron.kainerstorfer@utsouthwestern.edu </w:t>
      </w:r>
    </w:p>
    <w:p>
      <w:r>
        <w:rPr>
          <w:b/>
        </w:rPr>
        <w:t>Contact Telephone Number:</w:t>
      </w:r>
      <w:r>
        <w:t xml:space="preserve">(214) 648-7675 </w:t>
      </w:r>
    </w:p>
    <w:p>
      <w:r>
        <w:rPr>
          <w:b/>
        </w:rPr>
        <w:t>Contact Name:</w:t>
      </w:r>
      <w:r>
        <w:t xml:space="preserve">Cameron Kainerstorfer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