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Royal College of Physicians of London </w:t>
      </w:r>
    </w:p>
    <w:p>
      <w:r>
        <w:rPr>
          <w:b/>
        </w:rPr>
        <w:t>Organization Type:</w:t>
      </w:r>
      <w:r>
        <w:t xml:space="preserve">Library </w:t>
      </w:r>
    </w:p>
    <w:p>
      <w:r>
        <w:rPr>
          <w:b/>
        </w:rPr>
        <w:t>Address:</w:t>
      </w:r>
      <w:r>
        <w:t xml:space="preserve">11 St. Andrews Place </w:t>
      </w:r>
    </w:p>
    <w:p>
      <w:r>
        <w:rPr>
          <w:b/>
        </w:rPr>
        <w:t>City:</w:t>
      </w:r>
      <w:r>
        <w:t xml:space="preserve">London </w:t>
      </w:r>
    </w:p>
    <w:p>
      <w:r>
        <w:rPr>
          <w:b/>
        </w:rPr>
        <w:t>State/Province:</w:t>
      </w:r>
      <w:r>
        <w:t xml:space="preserve"> </w:t>
      </w:r>
    </w:p>
    <w:p>
      <w:r>
        <w:rPr>
          <w:b/>
        </w:rPr>
        <w:t>Zip/Postal Code:</w:t>
      </w:r>
      <w:r>
        <w:t xml:space="preserve">NW1 4LE </w:t>
      </w:r>
    </w:p>
    <w:p>
      <w:r>
        <w:rPr>
          <w:b/>
        </w:rPr>
        <w:t>Country:</w:t>
      </w:r>
      <w:r>
        <w:t xml:space="preserve">United Kingdom </w:t>
      </w:r>
    </w:p>
    <w:p>
      <w:r>
        <w:rPr>
          <w:b/>
        </w:rPr>
        <w:t>Telephone Number:</w:t>
      </w:r>
      <w:r>
        <w:t xml:space="preserve">(0)20 7935 1174 </w:t>
      </w:r>
    </w:p>
    <w:p>
      <w:r>
        <w:rPr>
          <w:b/>
        </w:rPr>
        <w:t>Fax Number:</w:t>
      </w:r>
      <w:r>
        <w:t xml:space="preserve"> </w:t>
      </w:r>
    </w:p>
    <w:p>
      <w:r>
        <w:rPr>
          <w:b/>
        </w:rPr>
        <w:t>Web Site:</w:t>
      </w:r>
      <w:r>
        <w:t xml:space="preserve">http://www.rcplondon.ac.uk/resources/library </w:t>
      </w:r>
    </w:p>
    <w:p>
      <w:r>
        <w:rPr>
          <w:b/>
        </w:rPr>
        <w:t>Online Catalog:</w:t>
      </w:r>
      <w:r>
        <w:t xml:space="preserve"> </w:t>
      </w:r>
    </w:p>
    <w:p>
      <w:r>
        <w:rPr>
          <w:b/>
        </w:rPr>
        <w:t>Other:</w:t>
      </w:r>
      <w:r>
        <w:t xml:space="preserve"> </w:t>
      </w:r>
    </w:p>
    <w:p>
      <w:r>
        <w:rPr>
          <w:b/>
        </w:rPr>
        <w:t>Abstract:</w:t>
      </w:r>
      <w:r>
        <w:t xml:space="preserve">The College has had a library since its foundation in 1518. Most of the original books were destroyed in the fire of London in 1666 but donations following the fire, notably that of the first Marquis of Dorchester (1608-80) made good the losses, other notable collections include those by Matthew Baillie and Davis Evan Bedford. Open to non fellows and members by appointment. Inquiries also welcome by phone, fax and email. </w:t>
      </w:r>
    </w:p>
    <w:p>
      <w:r>
        <w:rPr>
          <w:b/>
        </w:rPr>
        <w:t>Holdings:</w:t>
      </w:r>
      <w:r>
        <w:t xml:space="preserve">50,000 printed books, 8,000 pamphlets, 20,000 manuscript/archive items, 4,000 engraved portraits. Special collections: Dorchester collection (over 3,000 volumes published before 1680 on astronomy, natural history, mechanics, travel etc.) The Evan Bedford collection has (over 1,000 cardiology books). For more information please see website. </w:t>
      </w:r>
    </w:p>
    <w:p>
      <w:r>
        <w:rPr>
          <w:b/>
        </w:rPr>
        <w:t>Collection Subject Strengths:</w:t>
      </w:r>
      <w:r>
        <w:t xml:space="preserve">History of Medicine; History of Cardiology </w:t>
      </w:r>
    </w:p>
    <w:p>
      <w:r>
        <w:rPr>
          <w:b/>
        </w:rPr>
        <w:t>Other Collection Subject Strengths:</w:t>
      </w:r>
      <w:r>
        <w:t xml:space="preserve"> </w:t>
      </w:r>
    </w:p>
    <w:p>
      <w:r>
        <w:rPr>
          <w:b/>
        </w:rPr>
        <w:t>Institution Contact:</w:t>
      </w:r>
      <w:r>
        <w:t xml:space="preserve">Unknown </w:t>
      </w:r>
    </w:p>
    <w:p>
      <w:r>
        <w:rPr>
          <w:b/>
        </w:rPr>
        <w:t>Institution Title:</w:t>
      </w:r>
      <w:r>
        <w:t xml:space="preserve"> </w:t>
      </w:r>
    </w:p>
    <w:p>
      <w:r>
        <w:rPr>
          <w:b/>
        </w:rPr>
        <w:t>Email Address:</w:t>
      </w:r>
      <w:r>
        <w:t xml:space="preserve">infocentre@rcplondon.ac.uk </w:t>
      </w:r>
    </w:p>
    <w:p>
      <w:r>
        <w:rPr>
          <w:b/>
        </w:rPr>
        <w:t>Contact Email Address:</w:t>
      </w:r>
      <w:r>
        <w:t xml:space="preserve">infocentre@rcplondon.ac.uk </w:t>
      </w:r>
    </w:p>
    <w:p>
      <w:r>
        <w:rPr>
          <w:b/>
        </w:rPr>
        <w:t>Contact Telephone Number:</w:t>
      </w:r>
      <w:r>
        <w:t xml:space="preserve">+44 (0)20 7935 1174 ext. 543 </w:t>
      </w:r>
    </w:p>
    <w:p>
      <w:r>
        <w:rPr>
          <w:b/>
        </w:rPr>
        <w:t>Contact Name:</w:t>
      </w:r>
      <w:r>
        <w:t xml:space="preserve">Unknown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