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Directory of History of Medicine Collections</w:t>
      </w:r>
    </w:p>
    <w:p>
      <w:r>
        <w:rPr>
          <w:b/>
        </w:rPr>
        <w:t>Organization Name:</w:t>
      </w:r>
      <w:r>
        <w:t xml:space="preserve">Washington State University Libraries, Manuscripts, Archives, and Special Collections. </w:t>
      </w:r>
    </w:p>
    <w:p>
      <w:r>
        <w:rPr>
          <w:b/>
        </w:rPr>
        <w:t>Organization Type:</w:t>
      </w:r>
      <w:r>
        <w:t xml:space="preserve">Library </w:t>
      </w:r>
    </w:p>
    <w:p>
      <w:r>
        <w:rPr>
          <w:b/>
        </w:rPr>
        <w:t>Address:</w:t>
      </w:r>
      <w:r>
        <w:t>Terrell Library Room 12</w:t>
        <w:br/>
        <w:br/>
        <w:t>PO BOx 654610</w:t>
        <w:br/>
        <w:br/>
        <w:t xml:space="preserve">Pullman, WA 99164-5610 </w:t>
      </w:r>
    </w:p>
    <w:p>
      <w:r>
        <w:rPr>
          <w:b/>
        </w:rPr>
        <w:t>City:</w:t>
      </w:r>
      <w:r>
        <w:t xml:space="preserve">Pullman </w:t>
      </w:r>
    </w:p>
    <w:p>
      <w:r>
        <w:rPr>
          <w:b/>
        </w:rPr>
        <w:t>State/Province:</w:t>
      </w:r>
      <w:r>
        <w:t xml:space="preserve">Washington </w:t>
      </w:r>
    </w:p>
    <w:p>
      <w:r>
        <w:rPr>
          <w:b/>
        </w:rPr>
        <w:t>Zip/Postal Code:</w:t>
      </w:r>
      <w:r>
        <w:t xml:space="preserve">99164-5610 </w:t>
      </w:r>
    </w:p>
    <w:p>
      <w:r>
        <w:rPr>
          <w:b/>
        </w:rPr>
        <w:t>Country:</w:t>
      </w:r>
      <w:r>
        <w:t xml:space="preserve">United States </w:t>
      </w:r>
    </w:p>
    <w:p>
      <w:r>
        <w:rPr>
          <w:b/>
        </w:rPr>
        <w:t>Telephone Number:</w:t>
      </w:r>
      <w:r>
        <w:t xml:space="preserve">509-335-6691 </w:t>
      </w:r>
    </w:p>
    <w:p>
      <w:r>
        <w:rPr>
          <w:b/>
        </w:rPr>
        <w:t>Fax Number:</w:t>
      </w:r>
      <w:r>
        <w:t xml:space="preserve"> </w:t>
      </w:r>
    </w:p>
    <w:p>
      <w:r>
        <w:rPr>
          <w:b/>
        </w:rPr>
        <w:t>Web Site:</w:t>
      </w:r>
      <w:r>
        <w:t xml:space="preserve">http://www.wsulibs.wsu.edu/MASC/ </w:t>
      </w:r>
    </w:p>
    <w:p>
      <w:r>
        <w:rPr>
          <w:b/>
        </w:rPr>
        <w:t>Online Catalog:</w:t>
      </w:r>
      <w:r>
        <w:t xml:space="preserve">http://www.wsulibs.wsu.edu/ </w:t>
      </w:r>
    </w:p>
    <w:p>
      <w:r>
        <w:rPr>
          <w:b/>
        </w:rPr>
        <w:t>Other:</w:t>
      </w:r>
      <w:r>
        <w:t xml:space="preserve"> </w:t>
      </w:r>
    </w:p>
    <w:p>
      <w:r>
        <w:rPr>
          <w:b/>
        </w:rPr>
        <w:t>Abstract:</w:t>
      </w:r>
      <w:r>
        <w:t xml:space="preserve">Manuscripts, Archives, and Special Collections (MASC) is a unit in Washington State University's Holland and Terrell Library that is primarily responsible for acquiring, administering, and preserving millions of non-circulating items, many of which are rare and unique. Collections consist of records and documents of historical value, including manuscripts, photographs, audio and video tapes, films, printed and published materials (books, maps, broadsides, etc.). </w:t>
        <w:br/>
        <w:br/>
        <w:br/>
        <w:br/>
        <w:t xml:space="preserve">We provide remote photocopying and scanning service to patrons. </w:t>
      </w:r>
    </w:p>
    <w:p>
      <w:r>
        <w:rPr>
          <w:b/>
        </w:rPr>
        <w:t>Holdings:</w:t>
      </w:r>
      <w:r>
        <w:t>MASC hold roughly 60,000 rare books, 20,000 linear feet of archives and manuscripts, 1,000 maps and 750,000 historical photographs.</w:t>
        <w:br/>
        <w:br/>
        <w:br/>
        <w:br/>
        <w:t xml:space="preserve">The Smithcors Collection of Veterinary History was formed over a period of 35 years by J.F. Smithcors, DVM, PhD, who developed the first course in veterinary history (1955) to be taught in America. The collection is distinguished not only by its scope (more than 1,300 titles), but also its deep holdings of multiple editions of individual authors, for example 19 editions of works by Henry Bracken 1697-1764 and 18 books by William Gibson 1680-1750. One of the unusual and interesting holdings in the Smithcors collection is its materials on vivisection. </w:t>
      </w:r>
    </w:p>
    <w:p>
      <w:r>
        <w:rPr>
          <w:b/>
        </w:rPr>
        <w:t>Collection Subject Strengths:</w:t>
      </w:r>
      <w:r>
        <w:t xml:space="preserve">History of Veterinary Medicine; History of the Practice of Medicine; History of Women in Medicine; History of Botany </w:t>
      </w:r>
    </w:p>
    <w:p>
      <w:r>
        <w:rPr>
          <w:b/>
        </w:rPr>
        <w:t>Other Collection Subject Strengths:</w:t>
      </w:r>
      <w:r>
        <w:t xml:space="preserve">History of Vivisection </w:t>
      </w:r>
    </w:p>
    <w:p>
      <w:r>
        <w:rPr>
          <w:b/>
        </w:rPr>
        <w:t>Institution Contact:</w:t>
      </w:r>
      <w:r>
        <w:t xml:space="preserve">Trevor James Bond </w:t>
      </w:r>
    </w:p>
    <w:p>
      <w:r>
        <w:rPr>
          <w:b/>
        </w:rPr>
        <w:t>Institution Title:</w:t>
      </w:r>
      <w:r>
        <w:t xml:space="preserve">Head, MASC </w:t>
      </w:r>
    </w:p>
    <w:p>
      <w:r>
        <w:rPr>
          <w:b/>
        </w:rPr>
        <w:t>Email Address:</w:t>
      </w:r>
      <w:r>
        <w:t xml:space="preserve">tjbond@wsu.edu </w:t>
      </w:r>
    </w:p>
    <w:p>
      <w:r>
        <w:rPr>
          <w:b/>
        </w:rPr>
        <w:t>Contact Email Address:</w:t>
      </w:r>
      <w:r>
        <w:t xml:space="preserve">tjbond@wsu.edu </w:t>
      </w:r>
    </w:p>
    <w:p>
      <w:r>
        <w:rPr>
          <w:b/>
        </w:rPr>
        <w:t>Contact Telephone Number:</w:t>
      </w:r>
      <w:r>
        <w:t xml:space="preserve">509 335-6693 </w:t>
      </w:r>
    </w:p>
    <w:p>
      <w:r>
        <w:rPr>
          <w:b/>
        </w:rPr>
        <w:t>Contact Name:</w:t>
      </w:r>
      <w:r>
        <w:t xml:space="preserve">Trevor James Bond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