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Illinois Addiction Studies Archive at Chestnut Health Systems </w:t>
      </w:r>
    </w:p>
    <w:p>
      <w:r>
        <w:rPr>
          <w:b/>
        </w:rPr>
        <w:t>Organization Type:</w:t>
      </w:r>
      <w:r>
        <w:t xml:space="preserve">Archive; Library; Museum </w:t>
      </w:r>
    </w:p>
    <w:p>
      <w:r>
        <w:rPr>
          <w:b/>
        </w:rPr>
        <w:t>Address:</w:t>
      </w:r>
      <w:r>
        <w:t xml:space="preserve">448 Wylie Drive </w:t>
      </w:r>
    </w:p>
    <w:p>
      <w:r>
        <w:rPr>
          <w:b/>
        </w:rPr>
        <w:t>City:</w:t>
      </w:r>
      <w:r>
        <w:t xml:space="preserve">Normal </w:t>
      </w:r>
    </w:p>
    <w:p>
      <w:r>
        <w:rPr>
          <w:b/>
        </w:rPr>
        <w:t>State/Province:</w:t>
      </w:r>
      <w:r>
        <w:t xml:space="preserve">Illinois </w:t>
      </w:r>
    </w:p>
    <w:p>
      <w:r>
        <w:rPr>
          <w:b/>
        </w:rPr>
        <w:t>Zip/Postal Code:</w:t>
      </w:r>
      <w:r>
        <w:t xml:space="preserve">61761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309-451-7852 </w:t>
      </w:r>
    </w:p>
    <w:p>
      <w:r>
        <w:rPr>
          <w:b/>
        </w:rPr>
        <w:t>Fax Number:</w:t>
      </w:r>
      <w:r>
        <w:t xml:space="preserve">(309) 451-7761 </w:t>
      </w:r>
    </w:p>
    <w:p>
      <w:r>
        <w:rPr>
          <w:b/>
        </w:rPr>
        <w:t>Web Site:</w:t>
      </w:r>
      <w:r>
        <w:t xml:space="preserve">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Collection focused on materials related to the history of addiction treatment and recovery in the United States.  Access by appointment only.  No interlibary loan. </w:t>
      </w:r>
    </w:p>
    <w:p>
      <w:r>
        <w:rPr>
          <w:b/>
        </w:rPr>
        <w:t>Holdings:</w:t>
      </w:r>
      <w:r>
        <w:t xml:space="preserve">15,000+ books, monographs, articles, artifacts dating from early 1800s to present. </w:t>
      </w:r>
    </w:p>
    <w:p>
      <w:r>
        <w:rPr>
          <w:b/>
        </w:rPr>
        <w:t>Collection Subject Strengths:</w:t>
      </w:r>
      <w:r>
        <w:t xml:space="preserve">History of Pharmacology and Pharmacy; History of Psychology; History of Medicine; History of Quackery and Health Fraud; History of Psychiatry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William White </w:t>
      </w:r>
    </w:p>
    <w:p>
      <w:r>
        <w:rPr>
          <w:b/>
        </w:rPr>
        <w:t>Institution Title:</w:t>
      </w:r>
      <w:r>
        <w:t xml:space="preserve">Emeritus Senior Research Consultant </w:t>
      </w:r>
    </w:p>
    <w:p>
      <w:r>
        <w:rPr>
          <w:b/>
        </w:rPr>
        <w:t>Email Address:</w:t>
      </w:r>
      <w:r>
        <w:t xml:space="preserve">bwhite@chestnut.org </w:t>
      </w:r>
    </w:p>
    <w:p>
      <w:r>
        <w:rPr>
          <w:b/>
        </w:rPr>
        <w:t>Contact Email Address:</w:t>
      </w:r>
      <w:r>
        <w:t xml:space="preserve">bwhite@chestnut.org </w:t>
      </w:r>
    </w:p>
    <w:p>
      <w:r>
        <w:rPr>
          <w:b/>
        </w:rPr>
        <w:t>Contact Telephone Number:</w:t>
      </w:r>
      <w:r>
        <w:t xml:space="preserve">941- 575-9882 </w:t>
      </w:r>
    </w:p>
    <w:p>
      <w:r>
        <w:rPr>
          <w:b/>
        </w:rPr>
        <w:t>Contact Name:</w:t>
      </w:r>
      <w:r>
        <w:t xml:space="preserve">William White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