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Royal Australian and New Zealand College of Obstetrics and Gynaecology (RANZCOG) </w:t>
      </w:r>
    </w:p>
    <w:p>
      <w:r>
        <w:rPr>
          <w:b/>
        </w:rPr>
        <w:t>Organization Type:</w:t>
      </w:r>
      <w:r>
        <w:t xml:space="preserve">Archive; Library; Museum </w:t>
      </w:r>
    </w:p>
    <w:p>
      <w:r>
        <w:rPr>
          <w:b/>
        </w:rPr>
        <w:t>Address:</w:t>
      </w:r>
      <w:r>
        <w:t xml:space="preserve">254 Albert Street </w:t>
      </w:r>
    </w:p>
    <w:p>
      <w:r>
        <w:rPr>
          <w:b/>
        </w:rPr>
        <w:t>City:</w:t>
      </w:r>
      <w:r>
        <w:t xml:space="preserve">East Melbourne </w:t>
      </w:r>
    </w:p>
    <w:p>
      <w:r>
        <w:rPr>
          <w:b/>
        </w:rPr>
        <w:t>State/Province:</w:t>
      </w:r>
      <w:r>
        <w:t xml:space="preserve">Australian Capital Territory </w:t>
      </w:r>
    </w:p>
    <w:p>
      <w:r>
        <w:rPr>
          <w:b/>
        </w:rPr>
        <w:t>Zip/Postal Code:</w:t>
      </w:r>
      <w:r>
        <w:t xml:space="preserve">3002 </w:t>
      </w:r>
    </w:p>
    <w:p>
      <w:r>
        <w:rPr>
          <w:b/>
        </w:rPr>
        <w:t>Country:</w:t>
      </w:r>
      <w:r>
        <w:t xml:space="preserve">Australia </w:t>
      </w:r>
    </w:p>
    <w:p>
      <w:r>
        <w:rPr>
          <w:b/>
        </w:rPr>
        <w:t>Telephone Number:</w:t>
      </w:r>
      <w:r>
        <w:t xml:space="preserve">3 94171699 </w:t>
      </w:r>
    </w:p>
    <w:p>
      <w:r>
        <w:rPr>
          <w:b/>
        </w:rPr>
        <w:t>Fax Number:</w:t>
      </w:r>
      <w:r>
        <w:t xml:space="preserve">+61 3 94190672 </w:t>
      </w:r>
    </w:p>
    <w:p>
      <w:r>
        <w:rPr>
          <w:b/>
        </w:rPr>
        <w:t>Web Site:</w:t>
      </w:r>
      <w:r>
        <w:t xml:space="preserve">https://www.ranzcog.edu.au/ </w:t>
      </w:r>
    </w:p>
    <w:p>
      <w:r>
        <w:rPr>
          <w:b/>
        </w:rPr>
        <w:t>Online Catalog:</w:t>
      </w:r>
      <w:r>
        <w:t xml:space="preserve"> </w:t>
      </w:r>
    </w:p>
    <w:p>
      <w:r>
        <w:rPr>
          <w:b/>
        </w:rPr>
        <w:t>Other:</w:t>
      </w:r>
      <w:r>
        <w:t xml:space="preserve"> </w:t>
      </w:r>
    </w:p>
    <w:p>
      <w:r>
        <w:rPr>
          <w:b/>
        </w:rPr>
        <w:t>Abstract:</w:t>
      </w:r>
      <w:r>
        <w:t>The RANZCOG Historical Collections comprises the College Archives, the Frank Forster Library, the Museum and the College Collection of art, furniture, artefacts and regalia.</w:t>
        <w:br/>
        <w:br/>
        <w:br/>
        <w:br/>
        <w:t>Fellows and Members of the College (Including retired fellows and members) are able to access the collections and borow items without cost</w:t>
        <w:br/>
        <w:br/>
        <w:t xml:space="preserve">Visits to the College is by appointment for researchers and members of the public. </w:t>
        <w:br/>
        <w:br/>
        <w:br/>
        <w:br/>
        <w:t xml:space="preserve">Overseas enquiries and reference requests can be made by emailing ranzcog@ranzcog.edu.au (Costs on application) </w:t>
      </w:r>
    </w:p>
    <w:p>
      <w:r>
        <w:rPr>
          <w:b/>
        </w:rPr>
        <w:t>Holdings:</w:t>
      </w:r>
      <w:r>
        <w:t>The Archives consist of the administrative records of the RANZCOG and its predecessors dating from 1947. The holdings also include an extensive collection of personal papers and photographic and audiovisual materials.</w:t>
        <w:br/>
        <w:br/>
        <w:br/>
        <w:br/>
        <w:t xml:space="preserve">The Frank Forster Library is an historical library with collection strengths in the fields of obstetrics, gynaecology, women's health, sex education and birth control. </w:t>
        <w:br/>
        <w:br/>
        <w:br/>
        <w:br/>
        <w:t xml:space="preserve">The library comprises a general collection and a rare book collection. The general collection is a broad collection holding titles from Australia, New Zealand and overseas. The rare book collection contains many rare antiquarian books dating from the 16th century. </w:t>
        <w:br/>
        <w:br/>
        <w:br/>
        <w:br/>
        <w:t xml:space="preserve">The museum was established in 1954. The collection holds obstetric and gynaecological instruments dating from the mid-18th century to the present day, including a significant collection of forceps. </w:t>
      </w:r>
    </w:p>
    <w:p>
      <w:r>
        <w:rPr>
          <w:b/>
        </w:rPr>
        <w:t>Collection Subject Strengths:</w:t>
      </w:r>
      <w:r>
        <w:t xml:space="preserve">History of Gynecology and Obstetrics; History of Midwifery </w:t>
      </w:r>
    </w:p>
    <w:p>
      <w:r>
        <w:rPr>
          <w:b/>
        </w:rPr>
        <w:t>Other Collection Subject Strengths:</w:t>
      </w:r>
      <w:r>
        <w:t xml:space="preserve"> </w:t>
      </w:r>
    </w:p>
    <w:p>
      <w:r>
        <w:rPr>
          <w:b/>
        </w:rPr>
        <w:t>Institution Contact:</w:t>
      </w:r>
      <w:r>
        <w:t xml:space="preserve">Ros Winspear </w:t>
      </w:r>
    </w:p>
    <w:p>
      <w:r>
        <w:rPr>
          <w:b/>
        </w:rPr>
        <w:t>Institution Title:</w:t>
      </w:r>
      <w:r>
        <w:t xml:space="preserve">Archivist </w:t>
      </w:r>
    </w:p>
    <w:p>
      <w:r>
        <w:rPr>
          <w:b/>
        </w:rPr>
        <w:t>Email Address:</w:t>
      </w:r>
      <w:r>
        <w:t xml:space="preserve">rwinspear@ranzcog.edu.au </w:t>
      </w:r>
    </w:p>
    <w:p>
      <w:r>
        <w:rPr>
          <w:b/>
        </w:rPr>
        <w:t>Contact Email Address:</w:t>
      </w:r>
      <w:r>
        <w:t xml:space="preserve">dhorrigan@ranzcog.edu.au </w:t>
      </w:r>
    </w:p>
    <w:p>
      <w:r>
        <w:rPr>
          <w:b/>
        </w:rPr>
        <w:t>Contact Telephone Number:</w:t>
      </w:r>
      <w:r>
        <w:t xml:space="preserve">+61 3 9214 2927 </w:t>
      </w:r>
    </w:p>
    <w:p>
      <w:r>
        <w:rPr>
          <w:b/>
        </w:rPr>
        <w:t>Contact Name:</w:t>
      </w:r>
      <w:r>
        <w:t xml:space="preserve">Diane Horrigan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