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Directory of History of Medicine Collections</w:t>
      </w:r>
    </w:p>
    <w:p>
      <w:r>
        <w:rPr>
          <w:b/>
        </w:rPr>
        <w:t>Organization Name:</w:t>
      </w:r>
      <w:r>
        <w:t>History of Medicine Collection</w:t>
        <w:br/>
        <w:br/>
        <w:t>Ruth Lilly Medical Library</w:t>
        <w:br/>
        <w:br/>
        <w:t xml:space="preserve">Indiana University School of Medicine </w:t>
      </w:r>
    </w:p>
    <w:p>
      <w:r>
        <w:rPr>
          <w:b/>
        </w:rPr>
        <w:t>Organization Type:</w:t>
      </w:r>
      <w:r>
        <w:t xml:space="preserve">Library </w:t>
      </w:r>
    </w:p>
    <w:p>
      <w:r>
        <w:rPr>
          <w:b/>
        </w:rPr>
        <w:t>Address:</w:t>
      </w:r>
      <w:r>
        <w:t xml:space="preserve">975 W. Walnut Street, IB 307 </w:t>
      </w:r>
    </w:p>
    <w:p>
      <w:r>
        <w:rPr>
          <w:b/>
        </w:rPr>
        <w:t>City:</w:t>
      </w:r>
      <w:r>
        <w:t xml:space="preserve">Indianapolis </w:t>
      </w:r>
    </w:p>
    <w:p>
      <w:r>
        <w:rPr>
          <w:b/>
        </w:rPr>
        <w:t>State/Province:</w:t>
      </w:r>
      <w:r>
        <w:t xml:space="preserve">Indiana </w:t>
      </w:r>
    </w:p>
    <w:p>
      <w:r>
        <w:rPr>
          <w:b/>
        </w:rPr>
        <w:t>Zip/Postal Code:</w:t>
      </w:r>
      <w:r>
        <w:t xml:space="preserve">46202-5121 </w:t>
      </w:r>
    </w:p>
    <w:p>
      <w:r>
        <w:rPr>
          <w:b/>
        </w:rPr>
        <w:t>Country:</w:t>
      </w:r>
      <w:r>
        <w:t xml:space="preserve">United States </w:t>
      </w:r>
    </w:p>
    <w:p>
      <w:r>
        <w:rPr>
          <w:b/>
        </w:rPr>
        <w:t>Telephone Number:</w:t>
      </w:r>
      <w:r>
        <w:t xml:space="preserve">(317) 274-7194 </w:t>
      </w:r>
    </w:p>
    <w:p>
      <w:r>
        <w:rPr>
          <w:b/>
        </w:rPr>
        <w:t>Fax Number:</w:t>
      </w:r>
      <w:r>
        <w:t xml:space="preserve"> </w:t>
      </w:r>
    </w:p>
    <w:p>
      <w:r>
        <w:rPr>
          <w:b/>
        </w:rPr>
        <w:t>Web Site:</w:t>
      </w:r>
      <w:r>
        <w:t xml:space="preserve">https://library.mednet.iu.edu/history-of-medicine/ </w:t>
      </w:r>
    </w:p>
    <w:p>
      <w:r>
        <w:rPr>
          <w:b/>
        </w:rPr>
        <w:t>Online Catalog:</w:t>
      </w:r>
      <w:r>
        <w:t xml:space="preserve"> </w:t>
      </w:r>
    </w:p>
    <w:p>
      <w:r>
        <w:rPr>
          <w:b/>
        </w:rPr>
        <w:t>Other:</w:t>
      </w:r>
      <w:r>
        <w:t xml:space="preserve"> </w:t>
      </w:r>
    </w:p>
    <w:p>
      <w:r>
        <w:rPr>
          <w:b/>
        </w:rPr>
        <w:t>Abstract:</w:t>
      </w:r>
      <w:r>
        <w:t xml:space="preserve">The Ruth Lilly Medical Library’s History of Medicine Collection is committed to supporting the research, learning, and educational success of Indiana University students, faculty, and community members by collecting, preserving, interpreting, and providing access to unique materials documenting the history of medicine; medical education, training, research, and practice; and health and disease treatment and prevention in the state of Indiana and beyond within the global context of the Western medical tradition. </w:t>
      </w:r>
    </w:p>
    <w:p>
      <w:r>
        <w:rPr>
          <w:b/>
        </w:rPr>
        <w:t>Holdings:</w:t>
      </w:r>
      <w:r>
        <w:t xml:space="preserve">The History of Medicine Collection includes, but is not limited to, the records and papers of Indiana University School of Medicine faculty and alumni, researchers, professional organizations, advocates, and practitioners in the medical and health care professions; a significant number of medical instruments and other artifacts; and rare and early print books, periodicals, and other publications. </w:t>
      </w:r>
    </w:p>
    <w:p>
      <w:r>
        <w:rPr>
          <w:b/>
        </w:rPr>
        <w:t>Collection Subject Strengths:</w:t>
      </w:r>
      <w:r>
        <w:t xml:space="preserve">History of Gynecology and Obstetrics; History of Pathology; History of Pediatrics; History of Pharmacology and Pharmacy; History of Military/Naval Medicine; History of Anatomy; History of Medicine; History of Medical Ethics; History of Physiology; History of Psychiatry; History of Public Health; History of Surgery </w:t>
      </w:r>
    </w:p>
    <w:p>
      <w:r>
        <w:rPr>
          <w:b/>
        </w:rPr>
        <w:t>Other Collection Subject Strengths:</w:t>
      </w:r>
      <w:r>
        <w:t xml:space="preserve"> </w:t>
      </w:r>
    </w:p>
    <w:p>
      <w:r>
        <w:rPr>
          <w:b/>
        </w:rPr>
        <w:t>Institution Contact:</w:t>
      </w:r>
      <w:r>
        <w:t xml:space="preserve">Brandon T. Pieczko </w:t>
      </w:r>
    </w:p>
    <w:p>
      <w:r>
        <w:rPr>
          <w:b/>
        </w:rPr>
        <w:t>Institution Title:</w:t>
      </w:r>
      <w:r>
        <w:t xml:space="preserve">Digital and Special Collections Librarian </w:t>
      </w:r>
    </w:p>
    <w:p>
      <w:r>
        <w:rPr>
          <w:b/>
        </w:rPr>
        <w:t>Email Address:</w:t>
      </w:r>
      <w:r>
        <w:t xml:space="preserve">medlref@iu.edu </w:t>
      </w:r>
    </w:p>
    <w:p>
      <w:r>
        <w:rPr>
          <w:b/>
        </w:rPr>
        <w:t>Contact Email Address:</w:t>
      </w:r>
      <w:r>
        <w:t xml:space="preserve">bpieczko@iu.edu </w:t>
      </w:r>
    </w:p>
    <w:p>
      <w:r>
        <w:rPr>
          <w:b/>
        </w:rPr>
        <w:t>Contact Telephone Number:</w:t>
      </w:r>
      <w:r>
        <w:t xml:space="preserve">(317) 274-7194 </w:t>
      </w:r>
    </w:p>
    <w:p>
      <w:r>
        <w:rPr>
          <w:b/>
        </w:rPr>
        <w:t>Contact Name:</w:t>
      </w:r>
      <w:r>
        <w:t xml:space="preserve">Brandon T. Pieczko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