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Canadian Medical Hall of Fame </w:t>
      </w:r>
    </w:p>
    <w:p>
      <w:r>
        <w:rPr>
          <w:b/>
        </w:rPr>
        <w:t>Organization Type:</w:t>
      </w:r>
      <w:r>
        <w:t xml:space="preserve">Library </w:t>
      </w:r>
    </w:p>
    <w:p>
      <w:r>
        <w:rPr>
          <w:b/>
        </w:rPr>
        <w:t>Address:</w:t>
      </w:r>
      <w:r>
        <w:t xml:space="preserve">100 Kellogg Lane </w:t>
      </w:r>
    </w:p>
    <w:p>
      <w:r>
        <w:rPr>
          <w:b/>
        </w:rPr>
        <w:t>City:</w:t>
      </w:r>
      <w:r>
        <w:t xml:space="preserve">London </w:t>
      </w:r>
    </w:p>
    <w:p>
      <w:r>
        <w:rPr>
          <w:b/>
        </w:rPr>
        <w:t>State/Province:</w:t>
      </w:r>
      <w:r>
        <w:t xml:space="preserve">Ontario </w:t>
      </w:r>
    </w:p>
    <w:p>
      <w:r>
        <w:rPr>
          <w:b/>
        </w:rPr>
        <w:t>Zip/Postal Code:</w:t>
      </w:r>
      <w:r>
        <w:t xml:space="preserve"> </w:t>
      </w:r>
    </w:p>
    <w:p>
      <w:r>
        <w:rPr>
          <w:b/>
        </w:rPr>
        <w:t>Country:</w:t>
      </w:r>
      <w:r>
        <w:t xml:space="preserve">Canada </w:t>
      </w:r>
    </w:p>
    <w:p>
      <w:r>
        <w:rPr>
          <w:b/>
        </w:rPr>
        <w:t>Telephone Number:</w:t>
      </w:r>
      <w:r>
        <w:t xml:space="preserve">+1 519-488-2003 </w:t>
      </w:r>
    </w:p>
    <w:p>
      <w:r>
        <w:rPr>
          <w:b/>
        </w:rPr>
        <w:t>Fax Number:</w:t>
      </w:r>
      <w:r>
        <w:t xml:space="preserve"> </w:t>
      </w:r>
    </w:p>
    <w:p>
      <w:r>
        <w:rPr>
          <w:b/>
        </w:rPr>
        <w:t>Web Site:</w:t>
      </w:r>
      <w:r>
        <w:t xml:space="preserve">http://www.cdnmedhall.ca </w:t>
      </w:r>
    </w:p>
    <w:p>
      <w:r>
        <w:rPr>
          <w:b/>
        </w:rPr>
        <w:t>Online Catalog:</w:t>
      </w:r>
      <w:r>
        <w:t xml:space="preserve"> </w:t>
      </w:r>
    </w:p>
    <w:p>
      <w:r>
        <w:rPr>
          <w:b/>
        </w:rPr>
        <w:t>Other:</w:t>
      </w:r>
      <w:r>
        <w:t xml:space="preserve">http://trmc.ca </w:t>
      </w:r>
    </w:p>
    <w:p>
      <w:r>
        <w:rPr>
          <w:b/>
        </w:rPr>
        <w:t>Abstract:</w:t>
      </w:r>
      <w:r>
        <w:t xml:space="preserve">The Canadian Medical Hall of Fame celebrates Canadian heroes whose work advances health in Canada and the world. This enduring tribute to our country’s rich medical history is showcased on our digital Hall of Fame and in an exhibit hall in London, Ontario.  For use of CMHF images and tribute videos, formal request are to be sent to cmhf@cdnmedhall.ca </w:t>
      </w:r>
    </w:p>
    <w:p>
      <w:r>
        <w:rPr>
          <w:b/>
        </w:rPr>
        <w:t>Holdings:</w:t>
      </w:r>
      <w:r>
        <w:t xml:space="preserve">Our website https://cdnmedhall.ca/ holds our entire Laureate collection. </w:t>
        <w:br/>
        <w:br/>
        <w:br/>
        <w:br/>
        <w:t xml:space="preserve">Currently, we have 143 Laureates who each have their own biographical page on our website. Each page has pictures of the Laureates as well as a detailed listing of awards, key facts, a biography, a professional timeline and additional resources. Each Laureate also has a tribute video that speaks to their major accomplishments, their leadership abilities and the soft skills they possess, as told my their colleagues and students. </w:t>
        <w:br/>
        <w:br/>
        <w:br/>
        <w:br/>
        <w:t>Our website allows users to explore the impact of all CMHF Laureates by navigating through three main themes:</w:t>
        <w:br/>
        <w:br/>
        <w:t>1)</w:t>
        <w:tab/>
        <w:t xml:space="preserve">Understanding the body and disease process | Science &amp; Research </w:t>
        <w:br/>
        <w:br/>
        <w:t>2)</w:t>
        <w:tab/>
        <w:t xml:space="preserve">Improving health and patient outcomes | Diagnosis, Treatment and Prevention </w:t>
        <w:br/>
        <w:br/>
        <w:t>3)</w:t>
        <w:tab/>
        <w:t xml:space="preserve">Building our health organizations and systems | Pioneers, leaders, scholars and change makers </w:t>
        <w:br/>
        <w:br/>
        <w:br/>
        <w:br/>
        <w:t xml:space="preserve">Each of these themes houses an impact map that charts Laureate accomplishments/discoveries related to a particular disease or health field. </w:t>
      </w:r>
    </w:p>
    <w:p>
      <w:r>
        <w:rPr>
          <w:b/>
        </w:rPr>
        <w:t>Collection Subject Strengths:</w:t>
      </w:r>
      <w:r>
        <w:t xml:space="preserve">History of the Practice of Medicine; History of Medical Education; Local History; History of Medicine; History of Women in Medicine </w:t>
      </w:r>
    </w:p>
    <w:p>
      <w:r>
        <w:rPr>
          <w:b/>
        </w:rPr>
        <w:t>Other Collection Subject Strengths:</w:t>
      </w:r>
      <w:r>
        <w:t xml:space="preserve"> </w:t>
      </w:r>
    </w:p>
    <w:p>
      <w:r>
        <w:rPr>
          <w:b/>
        </w:rPr>
        <w:t>Institution Contact:</w:t>
      </w:r>
      <w:r>
        <w:t xml:space="preserve">Laura Neil </w:t>
      </w:r>
    </w:p>
    <w:p>
      <w:r>
        <w:rPr>
          <w:b/>
        </w:rPr>
        <w:t>Institution Title:</w:t>
      </w:r>
      <w:r>
        <w:t xml:space="preserve">Canadian Medical Hall of Fame </w:t>
      </w:r>
    </w:p>
    <w:p>
      <w:r>
        <w:rPr>
          <w:b/>
        </w:rPr>
        <w:t>Email Address:</w:t>
      </w:r>
      <w:r>
        <w:t xml:space="preserve">cmhf@cdnmedhall.ca </w:t>
      </w:r>
    </w:p>
    <w:p>
      <w:r>
        <w:rPr>
          <w:b/>
        </w:rPr>
        <w:t>Contact Email Address:</w:t>
      </w:r>
      <w:r>
        <w:t xml:space="preserve">lneil@cdnmedhall.ca </w:t>
      </w:r>
    </w:p>
    <w:p>
      <w:r>
        <w:rPr>
          <w:b/>
        </w:rPr>
        <w:t>Contact Telephone Number:</w:t>
      </w:r>
      <w:r>
        <w:t xml:space="preserve">1-519-221-0094 </w:t>
      </w:r>
    </w:p>
    <w:p>
      <w:r>
        <w:rPr>
          <w:b/>
        </w:rPr>
        <w:t>Contact Name:</w:t>
      </w:r>
      <w:r>
        <w:t xml:space="preserve">Laura Neil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